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7786B" w14:textId="77777777" w:rsidR="00D151AC" w:rsidRPr="002966D5" w:rsidRDefault="00D151AC" w:rsidP="00D151A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74ABD8BC" wp14:editId="7FA6899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392D7" w14:textId="77777777" w:rsidR="00D151AC" w:rsidRPr="002966D5" w:rsidRDefault="00D151AC" w:rsidP="00D151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EE50038" w14:textId="77777777" w:rsidR="00D151AC" w:rsidRPr="002966D5" w:rsidRDefault="00D151AC" w:rsidP="00D151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2465470" w14:textId="77777777" w:rsidR="00D151AC" w:rsidRPr="002966D5" w:rsidRDefault="00D151AC" w:rsidP="00D151A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F221C57" w14:textId="77777777" w:rsidR="00D151AC" w:rsidRPr="002966D5" w:rsidRDefault="00D151AC" w:rsidP="00D151A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AA5EC4D" w14:textId="77777777" w:rsidR="00D151AC" w:rsidRPr="002966D5" w:rsidRDefault="00D151AC" w:rsidP="00D151A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4A6736BD" w14:textId="51AF561D" w:rsidR="00D151AC" w:rsidRPr="002966D5" w:rsidRDefault="00D151AC" w:rsidP="00D151AC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41</w:t>
      </w:r>
    </w:p>
    <w:p w14:paraId="78F1966F" w14:textId="77777777" w:rsidR="007A011B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A011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</w:t>
      </w:r>
    </w:p>
    <w:p w14:paraId="67250D45" w14:textId="77777777" w:rsidR="007A011B" w:rsidRPr="00DB7469" w:rsidRDefault="007A011B" w:rsidP="007A0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 w:rsidR="00526F76" w:rsidRPr="00D151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151AC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137AEE1B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6E0D33B5" w14:textId="114FC48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частини першої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статті 26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, частин</w:t>
      </w:r>
      <w:r w:rsidR="0016002F">
        <w:rPr>
          <w:rFonts w:ascii="Times New Roman" w:hAnsi="Times New Roman"/>
          <w:bCs/>
          <w:sz w:val="28"/>
          <w:szCs w:val="28"/>
          <w:lang w:val="uk-UA"/>
        </w:rPr>
        <w:t>ою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першо</w:t>
      </w:r>
      <w:r w:rsidR="0016002F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статті 59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статтями 12,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¹,  Земельного </w:t>
      </w:r>
      <w:r w:rsidR="0016002F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7A011B">
        <w:rPr>
          <w:rFonts w:ascii="Times New Roman" w:hAnsi="Times New Roman"/>
          <w:sz w:val="28"/>
          <w:szCs w:val="28"/>
          <w:lang w:val="uk-UA"/>
        </w:rPr>
        <w:t xml:space="preserve"> статтями 21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sz w:val="28"/>
          <w:szCs w:val="28"/>
          <w:lang w:val="uk-UA"/>
        </w:rPr>
        <w:t>30, 33</w:t>
      </w:r>
      <w:r w:rsidR="00F6211E"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B414DA">
        <w:rPr>
          <w:rFonts w:ascii="Times New Roman" w:hAnsi="Times New Roman"/>
          <w:sz w:val="28"/>
          <w:szCs w:val="28"/>
          <w:lang w:val="uk-UA"/>
        </w:rPr>
        <w:t>землеустрій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пунктами </w:t>
      </w:r>
      <w:r w:rsidR="00B414DA">
        <w:rPr>
          <w:rFonts w:ascii="Times New Roman" w:hAnsi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414DA">
        <w:rPr>
          <w:rFonts w:ascii="Times New Roman" w:hAnsi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414DA">
        <w:rPr>
          <w:rFonts w:ascii="Times New Roman" w:hAnsi="Times New Roman"/>
          <w:sz w:val="28"/>
          <w:szCs w:val="28"/>
          <w:lang w:val="uk-UA"/>
        </w:rPr>
        <w:t>9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укладеного 25 листопада 2009 року договору оренди земельної ділянки </w:t>
      </w:r>
      <w:r w:rsidR="00B414DA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власності, кадастровий номер 0523481600:09:003:003</w:t>
      </w:r>
      <w:r w:rsidR="00C53FC4">
        <w:rPr>
          <w:rFonts w:ascii="Times New Roman" w:hAnsi="Times New Roman"/>
          <w:sz w:val="28"/>
          <w:szCs w:val="28"/>
          <w:lang w:val="uk-UA"/>
        </w:rPr>
        <w:t>8</w:t>
      </w:r>
      <w:r w:rsidR="00901958">
        <w:rPr>
          <w:rFonts w:ascii="Times New Roman" w:hAnsi="Times New Roman"/>
          <w:sz w:val="28"/>
          <w:szCs w:val="28"/>
          <w:lang w:val="uk-UA"/>
        </w:rPr>
        <w:t>,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площею 0,0</w:t>
      </w:r>
      <w:r w:rsidR="00C53FC4">
        <w:rPr>
          <w:rFonts w:ascii="Times New Roman" w:hAnsi="Times New Roman"/>
          <w:sz w:val="28"/>
          <w:szCs w:val="28"/>
          <w:lang w:val="uk-UA"/>
        </w:rPr>
        <w:t>457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га, для </w:t>
      </w:r>
      <w:r w:rsidR="00B414DA"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="00477F98">
        <w:rPr>
          <w:rFonts w:ascii="Times New Roman" w:hAnsi="Times New Roman"/>
          <w:sz w:val="28"/>
          <w:szCs w:val="28"/>
          <w:lang w:val="uk-UA"/>
        </w:rPr>
        <w:t xml:space="preserve"> (землі загального користування)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0B85A5E9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13A9890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FFB99A3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41ED70" w14:textId="77777777" w:rsidR="009D0F2D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договору оренди земельної ділянки </w:t>
      </w:r>
      <w:r w:rsidR="00B414DA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форми власності, кадастровий номер </w:t>
      </w:r>
      <w:r w:rsidR="009D0F2D">
        <w:rPr>
          <w:rFonts w:ascii="Times New Roman" w:hAnsi="Times New Roman"/>
          <w:sz w:val="28"/>
          <w:szCs w:val="28"/>
          <w:lang w:val="uk-UA"/>
        </w:rPr>
        <w:t>0523481600:09:003:003</w:t>
      </w:r>
      <w:r w:rsidR="00B414DA">
        <w:rPr>
          <w:rFonts w:ascii="Times New Roman" w:hAnsi="Times New Roman"/>
          <w:sz w:val="28"/>
          <w:szCs w:val="28"/>
          <w:lang w:val="uk-UA"/>
        </w:rPr>
        <w:t>8</w:t>
      </w:r>
      <w:r w:rsidR="00901958">
        <w:rPr>
          <w:rFonts w:ascii="Times New Roman" w:hAnsi="Times New Roman"/>
          <w:sz w:val="28"/>
          <w:szCs w:val="28"/>
          <w:lang w:val="uk-UA"/>
        </w:rPr>
        <w:t>,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площею 0,0</w:t>
      </w:r>
      <w:r w:rsidR="00B414DA">
        <w:rPr>
          <w:rFonts w:ascii="Times New Roman" w:hAnsi="Times New Roman"/>
          <w:sz w:val="28"/>
          <w:szCs w:val="28"/>
          <w:lang w:val="uk-UA"/>
        </w:rPr>
        <w:t>457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9D0F2D"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B414DA"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="00477F98">
        <w:rPr>
          <w:rFonts w:ascii="Times New Roman" w:hAnsi="Times New Roman"/>
          <w:sz w:val="28"/>
          <w:szCs w:val="28"/>
          <w:lang w:val="uk-UA"/>
        </w:rPr>
        <w:t xml:space="preserve"> (землі загального користування)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 w:rsidR="009D0F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укладеного 25 листопада 2009 року між Шевчуном Василем Миколайовичем та Гопчицькою сільською радою, про що у книзі записів державної реєстрації договорів оренди землі вчинено запис від 11 травня 2010 року за № 04100510000</w:t>
      </w:r>
      <w:r w:rsidR="00B414D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, виклавши пункти 5, 8, 9 договору в новій редакції:</w:t>
      </w:r>
    </w:p>
    <w:p w14:paraId="463EB8C1" w14:textId="77777777" w:rsidR="00DB7469" w:rsidRDefault="009D0F2D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F42A07F" w14:textId="3D4BFC4A" w:rsidR="00DB7469" w:rsidRDefault="0016002F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="00B414D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Нормативно грошова  оцінка земельної ділянки площею 0,0</w:t>
      </w:r>
      <w:r w:rsidR="00B414DA">
        <w:rPr>
          <w:rFonts w:ascii="Times New Roman" w:hAnsi="Times New Roman" w:cs="Times New Roman"/>
          <w:sz w:val="28"/>
          <w:szCs w:val="28"/>
          <w:lang w:val="uk-UA"/>
        </w:rPr>
        <w:t>457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га становить – </w:t>
      </w:r>
      <w:r w:rsidR="00B414DA">
        <w:rPr>
          <w:rFonts w:ascii="Times New Roman" w:hAnsi="Times New Roman" w:cs="Times New Roman"/>
          <w:sz w:val="28"/>
          <w:szCs w:val="28"/>
          <w:lang w:val="uk-UA"/>
        </w:rPr>
        <w:t>3836,65 (три тисячі вісімсот тридцять п’ять гривень) 6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5 коп.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A1426EA" w14:textId="77777777" w:rsidR="00001E4B" w:rsidRDefault="00001E4B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25C5BD" w14:textId="291D7F45" w:rsidR="00001E4B" w:rsidRDefault="0016002F" w:rsidP="00DB746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="00B414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Договір укладено на </w:t>
      </w:r>
      <w:r w:rsidR="00B414DA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414DA">
        <w:rPr>
          <w:rFonts w:ascii="Times New Roman" w:hAnsi="Times New Roman" w:cs="Times New Roman"/>
          <w:sz w:val="28"/>
          <w:szCs w:val="28"/>
          <w:lang w:val="uk-UA"/>
        </w:rPr>
        <w:t>сорок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) років з 11 травня 2010 року. Після 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закінчення строку дії договору орендар має переважне право поновити його на новий строк. У цьому разі орендар повинен не пізніше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ніж за</w:t>
      </w:r>
      <w:r w:rsidR="00F31CA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30 (тридцять)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11 травня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</w:t>
      </w:r>
      <w:r w:rsidR="00B414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0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року.</w:t>
      </w:r>
    </w:p>
    <w:p w14:paraId="1E1F9843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210973" w14:textId="387BBB34" w:rsidR="00001E4B" w:rsidRDefault="0016002F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="00B414D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их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ділян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к, що становить </w:t>
      </w:r>
      <w:r w:rsidR="00B414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460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грн. (</w:t>
      </w:r>
      <w:r w:rsidR="00477F9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чотириста ші</w:t>
      </w:r>
      <w:r w:rsidR="00B414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стдесят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гривень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B414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40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коп. за 1 рік.</w:t>
      </w:r>
    </w:p>
    <w:p w14:paraId="377442B7" w14:textId="77777777" w:rsidR="00001E4B" w:rsidRPr="002D1DB6" w:rsidRDefault="00001E4B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14:paraId="02303A54" w14:textId="6BD5B9F3" w:rsidR="00001E4B" w:rsidRDefault="00001E4B" w:rsidP="00001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16002F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F62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9:003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77F9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477F98">
        <w:rPr>
          <w:rFonts w:ascii="Times New Roman" w:hAnsi="Times New Roman" w:cs="Times New Roman"/>
          <w:sz w:val="28"/>
          <w:szCs w:val="28"/>
          <w:lang w:val="uk-UA"/>
        </w:rPr>
        <w:t>457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77F98">
        <w:rPr>
          <w:rFonts w:ascii="Times New Roman" w:hAnsi="Times New Roman" w:cs="Times New Roman"/>
          <w:sz w:val="28"/>
          <w:szCs w:val="28"/>
          <w:lang w:val="uk-UA"/>
        </w:rPr>
        <w:t>індивідуального садівництва (землі загального користування)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 2009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>
        <w:rPr>
          <w:rFonts w:ascii="Times New Roman" w:hAnsi="Times New Roman" w:cs="Times New Roman"/>
          <w:sz w:val="28"/>
          <w:szCs w:val="28"/>
          <w:lang w:val="uk-UA"/>
        </w:rPr>
        <w:t>Шевчуном Василем Миколайовичем та Гопчицькою сільською радою, про що у книзі записів державної реєстрації договорів оренди землі вчинено запис від 11 травня 2010 ро</w:t>
      </w:r>
      <w:r w:rsidR="00477F98">
        <w:rPr>
          <w:rFonts w:ascii="Times New Roman" w:hAnsi="Times New Roman" w:cs="Times New Roman"/>
          <w:sz w:val="28"/>
          <w:szCs w:val="28"/>
          <w:lang w:val="uk-UA"/>
        </w:rPr>
        <w:t>ку за № 041005100004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F3A65CF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608001" w14:textId="74B8D1AA" w:rsidR="002C5C74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</w:t>
      </w:r>
      <w:r w:rsidR="0016002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17A007F" w14:textId="77777777" w:rsidR="0016002F" w:rsidRDefault="0016002F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1F9AB4" w14:textId="77777777" w:rsidR="0016002F" w:rsidRPr="00DB7469" w:rsidRDefault="0016002F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1B93FB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08FA6C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7BCCD5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50146" w14:textId="77777777" w:rsidR="00395941" w:rsidRDefault="00395941" w:rsidP="00C21C61">
      <w:pPr>
        <w:spacing w:after="0" w:line="240" w:lineRule="auto"/>
      </w:pPr>
      <w:r>
        <w:separator/>
      </w:r>
    </w:p>
  </w:endnote>
  <w:endnote w:type="continuationSeparator" w:id="0">
    <w:p w14:paraId="59D3454B" w14:textId="77777777" w:rsidR="00395941" w:rsidRDefault="0039594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3DDD6" w14:textId="77777777" w:rsidR="00395941" w:rsidRDefault="00395941" w:rsidP="00C21C61">
      <w:pPr>
        <w:spacing w:after="0" w:line="240" w:lineRule="auto"/>
      </w:pPr>
      <w:r>
        <w:separator/>
      </w:r>
    </w:p>
  </w:footnote>
  <w:footnote w:type="continuationSeparator" w:id="0">
    <w:p w14:paraId="4FB33CAA" w14:textId="77777777" w:rsidR="00395941" w:rsidRDefault="0039594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38003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1E4B"/>
    <w:rsid w:val="00003464"/>
    <w:rsid w:val="00004898"/>
    <w:rsid w:val="00005551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002F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7C5C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95941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77F98"/>
    <w:rsid w:val="00485CED"/>
    <w:rsid w:val="0048683F"/>
    <w:rsid w:val="00490416"/>
    <w:rsid w:val="00493081"/>
    <w:rsid w:val="004A40C2"/>
    <w:rsid w:val="004A65FF"/>
    <w:rsid w:val="004A6DFB"/>
    <w:rsid w:val="004B1A65"/>
    <w:rsid w:val="004B2E8A"/>
    <w:rsid w:val="004B5718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562E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02C2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011B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1958"/>
    <w:rsid w:val="00903BAB"/>
    <w:rsid w:val="00907D20"/>
    <w:rsid w:val="0091094A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0F2D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46AD4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CE3"/>
    <w:rsid w:val="00B30EC8"/>
    <w:rsid w:val="00B3447F"/>
    <w:rsid w:val="00B40DA8"/>
    <w:rsid w:val="00B414DA"/>
    <w:rsid w:val="00B44CC4"/>
    <w:rsid w:val="00B472CC"/>
    <w:rsid w:val="00B50631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3FC4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92F"/>
    <w:rsid w:val="00CE4D6E"/>
    <w:rsid w:val="00CE7712"/>
    <w:rsid w:val="00CF032A"/>
    <w:rsid w:val="00D151AC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1CAD"/>
    <w:rsid w:val="00F35A63"/>
    <w:rsid w:val="00F37FB3"/>
    <w:rsid w:val="00F40249"/>
    <w:rsid w:val="00F44E8F"/>
    <w:rsid w:val="00F6004D"/>
    <w:rsid w:val="00F6064D"/>
    <w:rsid w:val="00F6211E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E0FF3"/>
  <w15:docId w15:val="{0D83B69D-9540-4C95-BFC3-04320A56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FFB2F-3D40-47BF-98FE-07E49579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1941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11</cp:revision>
  <cp:lastPrinted>2025-05-15T08:04:00Z</cp:lastPrinted>
  <dcterms:created xsi:type="dcterms:W3CDTF">2025-04-16T10:01:00Z</dcterms:created>
  <dcterms:modified xsi:type="dcterms:W3CDTF">2025-05-23T08:13:00Z</dcterms:modified>
</cp:coreProperties>
</file>